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A80AC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7151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2ABA29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6F5513C8" w:rsidR="00A01AFB" w:rsidRDefault="006F0BF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7F16">
        <w:rPr>
          <w:rFonts w:ascii="Arial" w:hAnsi="Arial" w:cs="Arial"/>
          <w:sz w:val="24"/>
          <w:szCs w:val="24"/>
          <w:lang w:val="el-GR"/>
        </w:rPr>
        <w:t>11</w:t>
      </w:r>
      <w:r w:rsidR="007E1EB7" w:rsidRPr="00FC2E6D">
        <w:rPr>
          <w:rFonts w:ascii="Arial" w:hAnsi="Arial" w:cs="Arial"/>
          <w:sz w:val="24"/>
          <w:szCs w:val="24"/>
          <w:lang w:val="el-GR"/>
        </w:rPr>
        <w:t xml:space="preserve"> </w:t>
      </w:r>
      <w:r w:rsidR="007E1EB7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</w:t>
      </w:r>
      <w:r w:rsidR="00D01EB9">
        <w:rPr>
          <w:rFonts w:ascii="Arial" w:hAnsi="Arial" w:cs="Arial"/>
          <w:sz w:val="24"/>
          <w:szCs w:val="24"/>
          <w:lang w:val="el-GR"/>
        </w:rPr>
        <w:t>2</w:t>
      </w:r>
      <w:r w:rsidR="007E1EB7">
        <w:rPr>
          <w:rFonts w:ascii="Arial" w:hAnsi="Arial" w:cs="Arial"/>
          <w:sz w:val="24"/>
          <w:szCs w:val="24"/>
          <w:lang w:val="el-GR"/>
        </w:rPr>
        <w:t>4</w:t>
      </w:r>
    </w:p>
    <w:p w14:paraId="1A5C475F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6FEB6C83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CD0F4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4</w:t>
      </w:r>
    </w:p>
    <w:p w14:paraId="574EC66E" w14:textId="766EBD8B" w:rsidR="006F0BF3" w:rsidRDefault="006F0BF3" w:rsidP="006F0BF3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Δραστηριότητες Α</w:t>
      </w:r>
      <w:r w:rsidR="00026A8D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στυνομικής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Δ</w:t>
      </w:r>
      <w:r w:rsidR="00026A8D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ιεύθυνσης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Λεμεσού για πρόληψη και καταστολή του εγκλ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ήματος</w:t>
      </w:r>
    </w:p>
    <w:p w14:paraId="39379456" w14:textId="7496B29E" w:rsidR="006F0BF3" w:rsidRDefault="006F0BF3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Μέλη διαφόρων τμημάτων της Αστυνομικής Διεύθυνσης Λεμεσού, διενήργησαν το  </w:t>
      </w:r>
      <w:r w:rsidR="006751F5">
        <w:rPr>
          <w:rFonts w:ascii="Arial" w:hAnsi="Arial" w:cs="Arial"/>
          <w:color w:val="000000"/>
          <w:sz w:val="24"/>
          <w:szCs w:val="24"/>
          <w:lang w:val="el-GR"/>
        </w:rPr>
        <w:t xml:space="preserve">τριήμερο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που πέρασε, </w:t>
      </w:r>
      <w:r w:rsidR="007E6B95">
        <w:rPr>
          <w:rFonts w:ascii="Arial" w:hAnsi="Arial" w:cs="Arial"/>
          <w:color w:val="000000"/>
          <w:sz w:val="24"/>
          <w:szCs w:val="24"/>
          <w:lang w:val="el-GR"/>
        </w:rPr>
        <w:t xml:space="preserve">επιχειρήσεις </w:t>
      </w:r>
      <w:r>
        <w:rPr>
          <w:rFonts w:ascii="Arial" w:hAnsi="Arial" w:cs="Arial"/>
          <w:color w:val="000000"/>
          <w:sz w:val="24"/>
          <w:szCs w:val="24"/>
          <w:lang w:val="el-GR"/>
        </w:rPr>
        <w:t>ελέγχ</w:t>
      </w:r>
      <w:r w:rsidR="007E6B95">
        <w:rPr>
          <w:rFonts w:ascii="Arial" w:hAnsi="Arial" w:cs="Arial"/>
          <w:color w:val="000000"/>
          <w:sz w:val="24"/>
          <w:szCs w:val="24"/>
          <w:lang w:val="el-GR"/>
        </w:rPr>
        <w:t xml:space="preserve">ου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προσώπων</w:t>
      </w:r>
      <w:r w:rsidR="007E6B95">
        <w:rPr>
          <w:rFonts w:ascii="Arial" w:hAnsi="Arial" w:cs="Arial"/>
          <w:color w:val="000000"/>
          <w:sz w:val="24"/>
          <w:szCs w:val="24"/>
          <w:lang w:val="el-GR"/>
        </w:rPr>
        <w:t xml:space="preserve"> και υποστατικών,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συγκεκριμένες περιοχές της </w:t>
      </w:r>
      <w:r w:rsidR="007E6B95">
        <w:rPr>
          <w:rFonts w:ascii="Arial" w:hAnsi="Arial" w:cs="Arial"/>
          <w:color w:val="000000"/>
          <w:sz w:val="24"/>
          <w:szCs w:val="24"/>
          <w:lang w:val="el-GR"/>
        </w:rPr>
        <w:t xml:space="preserve">επαρχίας </w:t>
      </w:r>
      <w:r>
        <w:rPr>
          <w:rFonts w:ascii="Arial" w:hAnsi="Arial" w:cs="Arial"/>
          <w:color w:val="000000"/>
          <w:sz w:val="24"/>
          <w:szCs w:val="24"/>
          <w:lang w:val="el-GR"/>
        </w:rPr>
        <w:t>Λεμεσού, στο πλαίσιο των μέτρων που λαμβάνονται από την Αστυνομία για πρόλη</w:t>
      </w:r>
      <w:r w:rsidR="00F57F16">
        <w:rPr>
          <w:rFonts w:ascii="Arial" w:hAnsi="Arial" w:cs="Arial"/>
          <w:color w:val="000000"/>
          <w:sz w:val="24"/>
          <w:szCs w:val="24"/>
          <w:lang w:val="el-GR"/>
        </w:rPr>
        <w:t>ψη και καταστολή του εγκλήματος</w:t>
      </w:r>
      <w:r w:rsidR="00F57F16" w:rsidRPr="00F57F16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F57F16">
        <w:rPr>
          <w:rFonts w:ascii="Arial" w:hAnsi="Arial" w:cs="Arial"/>
          <w:color w:val="000000"/>
          <w:sz w:val="24"/>
          <w:szCs w:val="24"/>
          <w:lang w:val="el-GR"/>
        </w:rPr>
        <w:t xml:space="preserve">Διενήργησαν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παράλληλα και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τροχονομικούς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ελέγχους, στο πλαίσιο των δράσεων για μείωση των σοβαρών τροχαίων συγκρούσεων</w:t>
      </w:r>
      <w:r w:rsidR="003538AB">
        <w:rPr>
          <w:rFonts w:ascii="Arial" w:hAnsi="Arial" w:cs="Arial"/>
          <w:color w:val="000000"/>
          <w:sz w:val="24"/>
          <w:szCs w:val="24"/>
          <w:lang w:val="el-GR"/>
        </w:rPr>
        <w:t xml:space="preserve"> και αύξηση της οδικής ασφάλειας</w:t>
      </w:r>
      <w:r w:rsidR="004600FC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27E903F7" w14:textId="4AC8D1A0" w:rsidR="007E6B95" w:rsidRDefault="006F0BF3" w:rsidP="00451F9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Από το βράδυ της Παρασκευής, μέχρι και το πρωί σήμερα Δευτέρα, τα μέλη της Αστυνομίας, </w:t>
      </w:r>
      <w:r w:rsidR="00451F94">
        <w:rPr>
          <w:rFonts w:ascii="Arial" w:hAnsi="Arial" w:cs="Arial"/>
          <w:color w:val="000000"/>
          <w:sz w:val="24"/>
          <w:szCs w:val="24"/>
          <w:lang w:val="el-GR"/>
        </w:rPr>
        <w:t xml:space="preserve">μεταξύ άλλων, </w:t>
      </w:r>
      <w:r>
        <w:rPr>
          <w:rFonts w:ascii="Arial" w:hAnsi="Arial" w:cs="Arial"/>
          <w:color w:val="000000"/>
          <w:sz w:val="24"/>
          <w:szCs w:val="24"/>
          <w:lang w:val="el-GR"/>
        </w:rPr>
        <w:t>διενήργησαν ελέγχους σ</w:t>
      </w:r>
      <w:r w:rsidR="00451F94">
        <w:rPr>
          <w:rFonts w:ascii="Arial" w:hAnsi="Arial" w:cs="Arial"/>
          <w:color w:val="000000"/>
          <w:sz w:val="24"/>
          <w:szCs w:val="24"/>
          <w:lang w:val="el-GR"/>
        </w:rPr>
        <w:t xml:space="preserve">ε </w:t>
      </w:r>
      <w:r w:rsidR="006751F5">
        <w:rPr>
          <w:rFonts w:ascii="Arial" w:hAnsi="Arial" w:cs="Arial"/>
          <w:color w:val="000000"/>
          <w:sz w:val="24"/>
          <w:szCs w:val="24"/>
          <w:lang w:val="el-GR"/>
        </w:rPr>
        <w:t xml:space="preserve">διάφορες περιοχές της Λεμεσού, κατά τους οποίους </w:t>
      </w:r>
      <w:r w:rsidR="007E6B95">
        <w:rPr>
          <w:rFonts w:ascii="Arial" w:hAnsi="Arial" w:cs="Arial"/>
          <w:color w:val="000000"/>
          <w:sz w:val="24"/>
          <w:szCs w:val="24"/>
          <w:lang w:val="el-GR"/>
        </w:rPr>
        <w:t>ελέγχθηκαν</w:t>
      </w:r>
      <w:r w:rsidR="006751F5">
        <w:rPr>
          <w:rFonts w:ascii="Arial" w:hAnsi="Arial" w:cs="Arial"/>
          <w:color w:val="000000"/>
          <w:sz w:val="24"/>
          <w:szCs w:val="24"/>
          <w:lang w:val="el-GR"/>
        </w:rPr>
        <w:t>, συνολικά</w:t>
      </w:r>
      <w:r w:rsidR="007E6B9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6F0BF3">
        <w:rPr>
          <w:rFonts w:ascii="Arial" w:hAnsi="Arial" w:cs="Arial"/>
          <w:b/>
          <w:color w:val="000000"/>
          <w:sz w:val="24"/>
          <w:szCs w:val="24"/>
          <w:lang w:val="el-GR"/>
        </w:rPr>
        <w:t>415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Pr="007E6B95">
        <w:rPr>
          <w:rFonts w:ascii="Arial" w:hAnsi="Arial" w:cs="Arial"/>
          <w:color w:val="000000"/>
          <w:sz w:val="24"/>
          <w:szCs w:val="24"/>
          <w:lang w:val="el-GR"/>
        </w:rPr>
        <w:t>πρόσωπα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353 </w:t>
      </w:r>
      <w:r w:rsidRPr="007E6B95">
        <w:rPr>
          <w:rFonts w:ascii="Arial" w:hAnsi="Arial" w:cs="Arial"/>
          <w:color w:val="000000"/>
          <w:sz w:val="24"/>
          <w:szCs w:val="24"/>
          <w:lang w:val="el-GR"/>
        </w:rPr>
        <w:t>οχήματα</w:t>
      </w:r>
      <w:r w:rsidR="007E6B95">
        <w:rPr>
          <w:rFonts w:ascii="Arial" w:hAnsi="Arial" w:cs="Arial"/>
          <w:color w:val="000000"/>
          <w:sz w:val="24"/>
          <w:szCs w:val="24"/>
          <w:lang w:val="el-GR"/>
        </w:rPr>
        <w:t>, καθώς και αριθμός υποστατικών</w:t>
      </w:r>
      <w:r w:rsidR="0074331A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1E809A1" w14:textId="77777777" w:rsidR="007E6B95" w:rsidRDefault="00451F94" w:rsidP="00531C7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Κατά τους </w:t>
      </w:r>
      <w:r w:rsidR="00B237CC">
        <w:rPr>
          <w:rFonts w:ascii="Arial" w:hAnsi="Arial" w:cs="Arial"/>
          <w:color w:val="000000"/>
          <w:sz w:val="24"/>
          <w:szCs w:val="24"/>
          <w:lang w:val="el-GR"/>
        </w:rPr>
        <w:t xml:space="preserve">αστυνομικούς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ελέγχους προέκυψαν 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πέντε </w:t>
      </w:r>
      <w:r w:rsidRPr="007E6B95">
        <w:rPr>
          <w:rFonts w:ascii="Arial" w:hAnsi="Arial" w:cs="Arial"/>
          <w:color w:val="000000"/>
          <w:sz w:val="24"/>
          <w:szCs w:val="24"/>
          <w:lang w:val="el-GR"/>
        </w:rPr>
        <w:t>συλλήψεις προσώπων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υπήκοοι τρίτων χωρών, που διαπιστώθηκε ότι παραμένουν παράνομα στη Δημοκρατία, ενώ </w:t>
      </w:r>
      <w:r w:rsidRPr="00531C72">
        <w:rPr>
          <w:rFonts w:ascii="Arial" w:hAnsi="Arial" w:cs="Arial"/>
          <w:b/>
          <w:color w:val="000000"/>
          <w:sz w:val="24"/>
          <w:szCs w:val="24"/>
          <w:lang w:val="el-GR"/>
        </w:rPr>
        <w:t>ένα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από τα πέντε πρόσωπα, εντοπίστηκε να εργάζεται παράνομα, χωρίς άδεια από την αρμόδια Αρχή, με την Αστυνομία να διερευνά και υπόθεση παράνομης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εργοδότησης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, εναντίον του εργοδότη του.</w:t>
      </w:r>
    </w:p>
    <w:p w14:paraId="1E89FA79" w14:textId="47D77DF1" w:rsidR="0054228D" w:rsidRDefault="00531C72" w:rsidP="007E6B95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Αξίζει να αναφερθεί πως σε συντονισμένη επιχείρηση ελέγχων που διενεργήθηκε σε συνεργασία και με λειτουργούς του Υπουργείου Εργασίας και Κοινωνικών Ασφαλίσεων, έγιναν </w:t>
      </w:r>
      <w:r w:rsidRPr="00531C72">
        <w:rPr>
          <w:rFonts w:ascii="Arial" w:hAnsi="Arial" w:cs="Arial"/>
          <w:b/>
          <w:color w:val="000000"/>
          <w:sz w:val="24"/>
          <w:szCs w:val="24"/>
          <w:lang w:val="el-GR"/>
        </w:rPr>
        <w:t>εφτά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για παραβάσεις αδήλωτης εργασίας, καθώς και 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μία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καταγγελία, για λειτουργία υποστατικού χωρίς άδεια από την αρμόδια Αρχή.</w:t>
      </w:r>
    </w:p>
    <w:p w14:paraId="61C505CC" w14:textId="6DFE1A66" w:rsidR="00531C72" w:rsidRDefault="00531C72" w:rsidP="00531C7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7E6B95">
        <w:rPr>
          <w:rFonts w:ascii="Arial" w:hAnsi="Arial" w:cs="Arial"/>
          <w:b/>
          <w:color w:val="000000"/>
          <w:sz w:val="24"/>
          <w:szCs w:val="24"/>
          <w:lang w:val="el-GR"/>
        </w:rPr>
        <w:t>Ένα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πρόσωπο συνελήφθη μετά τον εντοπισμό </w:t>
      </w:r>
      <w:r w:rsidR="00B237CC">
        <w:rPr>
          <w:rFonts w:ascii="Arial" w:hAnsi="Arial" w:cs="Arial"/>
          <w:color w:val="000000"/>
          <w:sz w:val="24"/>
          <w:szCs w:val="24"/>
          <w:lang w:val="el-GR"/>
        </w:rPr>
        <w:t xml:space="preserve">μεγάλης ποσότητας αδασμολόγητων προϊόντων καπνού, σε έρευνα που έγινε στο όχημά του, ενώ σε άλλη μία περίπτωση, ποσότητα αδασμολόγητων προϊόντων καπνού, ανευρέθηκε μετά από </w:t>
      </w:r>
      <w:r w:rsidR="00B237CC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έρευνα σε περίπτερο. Οι δύο έρευνες διενεργήθηκαν μετά από πληροφορίες της Αστυνομίας, για τη διάθεση στην αγορά, των αδασμολόγητων προϊόντων καπνού.</w:t>
      </w:r>
      <w:r w:rsidR="00026A8D">
        <w:rPr>
          <w:rFonts w:ascii="Arial" w:hAnsi="Arial" w:cs="Arial"/>
          <w:color w:val="000000"/>
          <w:sz w:val="24"/>
          <w:szCs w:val="24"/>
          <w:lang w:val="el-GR"/>
        </w:rPr>
        <w:t xml:space="preserve"> Την περαιτέρω διερεύνηση των δύο υποθέσεων, ανέλαβε λόγω αρμοδιότητας το Τμήμα Τελωνείων.</w:t>
      </w:r>
    </w:p>
    <w:p w14:paraId="679E7326" w14:textId="52B913D9" w:rsidR="0074331A" w:rsidRDefault="0074331A" w:rsidP="0074331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ελέγχων για τη λειτουργία υποστατικών και την πρόκληση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οχληρίας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έγιναν </w:t>
      </w:r>
      <w:r w:rsidRPr="007E6B95">
        <w:rPr>
          <w:rFonts w:ascii="Arial" w:hAnsi="Arial" w:cs="Arial"/>
          <w:b/>
          <w:color w:val="000000"/>
          <w:sz w:val="24"/>
          <w:szCs w:val="24"/>
          <w:lang w:val="el-GR"/>
        </w:rPr>
        <w:t>τρεις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καταγγελίες για λειτουργία τριών υποστατικών χωρίς άδεια από την αρμόδια Αρχή.</w:t>
      </w:r>
    </w:p>
    <w:p w14:paraId="4DDAF150" w14:textId="214124F4" w:rsidR="00B237CC" w:rsidRDefault="00B237CC" w:rsidP="00531C7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Σε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τροχονομικούς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 που έγιναν το τριήμερο, </w:t>
      </w:r>
      <w:r w:rsidR="00026A8D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17 </w:t>
      </w:r>
      <w:r w:rsidR="00026A8D">
        <w:rPr>
          <w:rFonts w:ascii="Arial" w:hAnsi="Arial" w:cs="Arial"/>
          <w:color w:val="000000"/>
          <w:sz w:val="24"/>
          <w:szCs w:val="24"/>
          <w:lang w:val="el-GR"/>
        </w:rPr>
        <w:t>πρόσωπα εντοπίστηκαν να οδηγούν τα οχήματά τους ενώ τελούσαν υπό την επήρεια αλκοόλης</w:t>
      </w:r>
      <w:r w:rsidR="0074331A">
        <w:rPr>
          <w:rFonts w:ascii="Arial" w:hAnsi="Arial" w:cs="Arial"/>
          <w:color w:val="000000"/>
          <w:sz w:val="24"/>
          <w:szCs w:val="24"/>
          <w:lang w:val="el-GR"/>
        </w:rPr>
        <w:t xml:space="preserve"> και καταγγέλθηκ</w:t>
      </w:r>
      <w:r w:rsidR="00AF272A">
        <w:rPr>
          <w:rFonts w:ascii="Arial" w:hAnsi="Arial" w:cs="Arial"/>
          <w:color w:val="000000"/>
          <w:sz w:val="24"/>
          <w:szCs w:val="24"/>
          <w:lang w:val="el-GR"/>
        </w:rPr>
        <w:t>αν</w:t>
      </w:r>
      <w:r w:rsidR="00026A8D">
        <w:rPr>
          <w:rFonts w:ascii="Arial" w:hAnsi="Arial" w:cs="Arial"/>
          <w:color w:val="000000"/>
          <w:sz w:val="24"/>
          <w:szCs w:val="24"/>
          <w:lang w:val="el-GR"/>
        </w:rPr>
        <w:t xml:space="preserve">, ενώ προέκυψαν και </w:t>
      </w:r>
      <w:r w:rsidR="00026A8D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εννέα </w:t>
      </w:r>
      <w:r w:rsidR="00026A8D">
        <w:rPr>
          <w:rFonts w:ascii="Arial" w:hAnsi="Arial" w:cs="Arial"/>
          <w:color w:val="000000"/>
          <w:sz w:val="24"/>
          <w:szCs w:val="24"/>
          <w:lang w:val="el-GR"/>
        </w:rPr>
        <w:t xml:space="preserve">υποθέσεις για σοβαρές παραβάσεις τροχαίας, που φέρεται να διέπραξαν </w:t>
      </w:r>
      <w:r w:rsidR="00026A8D" w:rsidRPr="00AF272A">
        <w:rPr>
          <w:rFonts w:ascii="Arial" w:hAnsi="Arial" w:cs="Arial"/>
          <w:b/>
          <w:color w:val="000000"/>
          <w:sz w:val="24"/>
          <w:szCs w:val="24"/>
          <w:lang w:val="el-GR"/>
        </w:rPr>
        <w:t>εννέα</w:t>
      </w:r>
      <w:r w:rsidR="00026A8D">
        <w:rPr>
          <w:rFonts w:ascii="Arial" w:hAnsi="Arial" w:cs="Arial"/>
          <w:color w:val="000000"/>
          <w:sz w:val="24"/>
          <w:szCs w:val="24"/>
          <w:lang w:val="el-GR"/>
        </w:rPr>
        <w:t xml:space="preserve"> οδηγοί οχημάτων. Οι εννέα υποθέσεις αναμένεται να καταχωρηθούν ενώπιον Δικαστηρίου για εκδίκαση. Κατά τους ελέγχους έγιναν άλλες </w:t>
      </w:r>
      <w:r w:rsidR="00026A8D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50 </w:t>
      </w:r>
      <w:r w:rsidR="00026A8D">
        <w:rPr>
          <w:rFonts w:ascii="Arial" w:hAnsi="Arial" w:cs="Arial"/>
          <w:color w:val="000000"/>
          <w:sz w:val="24"/>
          <w:szCs w:val="24"/>
          <w:lang w:val="el-GR"/>
        </w:rPr>
        <w:t xml:space="preserve">εξώδικες καταγγελίες για διάφορες παραβάσεις τροχαίας, ενώ στο πλαίσιο των </w:t>
      </w:r>
      <w:proofErr w:type="spellStart"/>
      <w:r w:rsidR="00026A8D">
        <w:rPr>
          <w:rFonts w:ascii="Arial" w:hAnsi="Arial" w:cs="Arial"/>
          <w:color w:val="000000"/>
          <w:sz w:val="24"/>
          <w:szCs w:val="24"/>
          <w:lang w:val="el-GR"/>
        </w:rPr>
        <w:t>τροχονομικών</w:t>
      </w:r>
      <w:proofErr w:type="spellEnd"/>
      <w:r w:rsidR="00026A8D">
        <w:rPr>
          <w:rFonts w:ascii="Arial" w:hAnsi="Arial" w:cs="Arial"/>
          <w:color w:val="000000"/>
          <w:sz w:val="24"/>
          <w:szCs w:val="24"/>
          <w:lang w:val="el-GR"/>
        </w:rPr>
        <w:t xml:space="preserve"> ελέγχων, κατακρατήθηκαν </w:t>
      </w:r>
      <w:r w:rsidR="00026A8D" w:rsidRPr="00026A8D">
        <w:rPr>
          <w:rFonts w:ascii="Arial" w:hAnsi="Arial" w:cs="Arial"/>
          <w:b/>
          <w:color w:val="000000"/>
          <w:sz w:val="24"/>
          <w:szCs w:val="24"/>
          <w:lang w:val="el-GR"/>
        </w:rPr>
        <w:t>τρία</w:t>
      </w:r>
      <w:r w:rsidR="00026A8D">
        <w:rPr>
          <w:rFonts w:ascii="Arial" w:hAnsi="Arial" w:cs="Arial"/>
          <w:color w:val="000000"/>
          <w:sz w:val="24"/>
          <w:szCs w:val="24"/>
          <w:lang w:val="el-GR"/>
        </w:rPr>
        <w:t xml:space="preserve"> οχήματα.</w:t>
      </w:r>
    </w:p>
    <w:p w14:paraId="3ADC1E66" w14:textId="672EE099" w:rsidR="00026A8D" w:rsidRDefault="00026A8D" w:rsidP="00531C7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Οι δράσεις της Αστυνομίας </w:t>
      </w:r>
      <w:r w:rsidR="004600FC">
        <w:rPr>
          <w:rFonts w:ascii="Arial" w:hAnsi="Arial" w:cs="Arial"/>
          <w:color w:val="000000"/>
          <w:sz w:val="24"/>
          <w:szCs w:val="24"/>
          <w:lang w:val="el-GR"/>
        </w:rPr>
        <w:t xml:space="preserve">για αντιμετώπιση του εγκλήματος, της παραβατικότητας, και των αδικημάτων τροχαίας,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συνεχίζονται καθημερινά</w:t>
      </w:r>
      <w:r w:rsidR="004600FC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300B7A">
        <w:rPr>
          <w:rFonts w:ascii="Arial" w:hAnsi="Arial" w:cs="Arial"/>
          <w:color w:val="000000"/>
          <w:sz w:val="24"/>
          <w:szCs w:val="24"/>
          <w:lang w:val="el-GR"/>
        </w:rPr>
        <w:t>με σκοπό τη διασφάλιση της δημόσιας τάξης και την αύξηση του αισθήματος ασφάλειας των πολιτών.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63002451" w14:textId="77777777" w:rsidR="00026A8D" w:rsidRPr="00026A8D" w:rsidRDefault="00026A8D" w:rsidP="00531C7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1C6ACAB" w14:textId="77777777" w:rsidR="00B237CC" w:rsidRDefault="00B237CC" w:rsidP="00531C72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6A189C5" w14:textId="77777777" w:rsidR="00531C72" w:rsidRDefault="00531C72" w:rsidP="00531C72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D00E" w14:textId="77777777" w:rsidR="00B56E01" w:rsidRDefault="00B56E01" w:rsidP="00404DCD">
      <w:pPr>
        <w:spacing w:after="0" w:line="240" w:lineRule="auto"/>
      </w:pPr>
      <w:r>
        <w:separator/>
      </w:r>
    </w:p>
  </w:endnote>
  <w:endnote w:type="continuationSeparator" w:id="0">
    <w:p w14:paraId="779207F3" w14:textId="77777777" w:rsidR="00B56E01" w:rsidRDefault="00B56E0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7151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7151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26937" w14:textId="77777777" w:rsidR="00B56E01" w:rsidRDefault="00B56E01" w:rsidP="00404DCD">
      <w:pPr>
        <w:spacing w:after="0" w:line="240" w:lineRule="auto"/>
      </w:pPr>
      <w:r>
        <w:separator/>
      </w:r>
    </w:p>
  </w:footnote>
  <w:footnote w:type="continuationSeparator" w:id="0">
    <w:p w14:paraId="74788907" w14:textId="77777777" w:rsidR="00B56E01" w:rsidRDefault="00B56E0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75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26A8D"/>
    <w:rsid w:val="000379CB"/>
    <w:rsid w:val="000421A3"/>
    <w:rsid w:val="0004727F"/>
    <w:rsid w:val="00057D55"/>
    <w:rsid w:val="00072D3B"/>
    <w:rsid w:val="00081139"/>
    <w:rsid w:val="00081997"/>
    <w:rsid w:val="00082A2E"/>
    <w:rsid w:val="0009056B"/>
    <w:rsid w:val="000950A7"/>
    <w:rsid w:val="000A5670"/>
    <w:rsid w:val="000C4133"/>
    <w:rsid w:val="000F0DE2"/>
    <w:rsid w:val="001146B8"/>
    <w:rsid w:val="00120CE0"/>
    <w:rsid w:val="00124B96"/>
    <w:rsid w:val="00126482"/>
    <w:rsid w:val="0013743D"/>
    <w:rsid w:val="00137E5B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023B0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2CAA"/>
    <w:rsid w:val="002C34F4"/>
    <w:rsid w:val="002C4B1A"/>
    <w:rsid w:val="002C59E0"/>
    <w:rsid w:val="002C7373"/>
    <w:rsid w:val="002D2AF6"/>
    <w:rsid w:val="002D2B6C"/>
    <w:rsid w:val="002E070E"/>
    <w:rsid w:val="002E0F35"/>
    <w:rsid w:val="00300B7A"/>
    <w:rsid w:val="00303075"/>
    <w:rsid w:val="00313BCE"/>
    <w:rsid w:val="00320FCF"/>
    <w:rsid w:val="003215A4"/>
    <w:rsid w:val="00351636"/>
    <w:rsid w:val="003538AB"/>
    <w:rsid w:val="00360C82"/>
    <w:rsid w:val="003640D2"/>
    <w:rsid w:val="00370F08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1D18"/>
    <w:rsid w:val="004141AB"/>
    <w:rsid w:val="004154A4"/>
    <w:rsid w:val="00422117"/>
    <w:rsid w:val="00426350"/>
    <w:rsid w:val="00451F94"/>
    <w:rsid w:val="004548ED"/>
    <w:rsid w:val="00456738"/>
    <w:rsid w:val="004600FC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1C72"/>
    <w:rsid w:val="00534CD3"/>
    <w:rsid w:val="00534FF3"/>
    <w:rsid w:val="0054228D"/>
    <w:rsid w:val="0057084A"/>
    <w:rsid w:val="00570F0A"/>
    <w:rsid w:val="0057261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2999"/>
    <w:rsid w:val="006563BF"/>
    <w:rsid w:val="006570D1"/>
    <w:rsid w:val="00660E1D"/>
    <w:rsid w:val="00662488"/>
    <w:rsid w:val="006751F5"/>
    <w:rsid w:val="00682722"/>
    <w:rsid w:val="006A2708"/>
    <w:rsid w:val="006A4811"/>
    <w:rsid w:val="006A5A67"/>
    <w:rsid w:val="006B0D81"/>
    <w:rsid w:val="006B24E3"/>
    <w:rsid w:val="006C0CDF"/>
    <w:rsid w:val="006D694A"/>
    <w:rsid w:val="006E70F8"/>
    <w:rsid w:val="006F0BF3"/>
    <w:rsid w:val="006F2CC6"/>
    <w:rsid w:val="00714C62"/>
    <w:rsid w:val="00742DB4"/>
    <w:rsid w:val="0074331A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E1EB7"/>
    <w:rsid w:val="007E6B95"/>
    <w:rsid w:val="007F6141"/>
    <w:rsid w:val="00800F4F"/>
    <w:rsid w:val="008068BD"/>
    <w:rsid w:val="008104AE"/>
    <w:rsid w:val="00821FA1"/>
    <w:rsid w:val="008257DD"/>
    <w:rsid w:val="008359F4"/>
    <w:rsid w:val="008C3419"/>
    <w:rsid w:val="008D0965"/>
    <w:rsid w:val="008D4585"/>
    <w:rsid w:val="008E3A90"/>
    <w:rsid w:val="0090023C"/>
    <w:rsid w:val="009027F4"/>
    <w:rsid w:val="00902E4C"/>
    <w:rsid w:val="00910025"/>
    <w:rsid w:val="0093510B"/>
    <w:rsid w:val="00955499"/>
    <w:rsid w:val="00983F6A"/>
    <w:rsid w:val="00984173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809AA"/>
    <w:rsid w:val="00A80ACC"/>
    <w:rsid w:val="00A93AE2"/>
    <w:rsid w:val="00AC7E64"/>
    <w:rsid w:val="00AF272A"/>
    <w:rsid w:val="00AF65D5"/>
    <w:rsid w:val="00B10ADB"/>
    <w:rsid w:val="00B20512"/>
    <w:rsid w:val="00B237CC"/>
    <w:rsid w:val="00B263C2"/>
    <w:rsid w:val="00B36715"/>
    <w:rsid w:val="00B47410"/>
    <w:rsid w:val="00B47C5B"/>
    <w:rsid w:val="00B51C7C"/>
    <w:rsid w:val="00B56E01"/>
    <w:rsid w:val="00B62CBA"/>
    <w:rsid w:val="00B66E36"/>
    <w:rsid w:val="00B854F3"/>
    <w:rsid w:val="00BB1A70"/>
    <w:rsid w:val="00BB37AA"/>
    <w:rsid w:val="00BB4DCE"/>
    <w:rsid w:val="00BC1400"/>
    <w:rsid w:val="00BC4D1A"/>
    <w:rsid w:val="00BD3765"/>
    <w:rsid w:val="00BE0D83"/>
    <w:rsid w:val="00BE6601"/>
    <w:rsid w:val="00BF41AD"/>
    <w:rsid w:val="00C141EA"/>
    <w:rsid w:val="00C32C8C"/>
    <w:rsid w:val="00C53D14"/>
    <w:rsid w:val="00C55377"/>
    <w:rsid w:val="00C6651E"/>
    <w:rsid w:val="00C7151D"/>
    <w:rsid w:val="00C75D48"/>
    <w:rsid w:val="00C8195C"/>
    <w:rsid w:val="00C95152"/>
    <w:rsid w:val="00CA298E"/>
    <w:rsid w:val="00CA4376"/>
    <w:rsid w:val="00CA7498"/>
    <w:rsid w:val="00CB221E"/>
    <w:rsid w:val="00CB3556"/>
    <w:rsid w:val="00CC0EA3"/>
    <w:rsid w:val="00CC356E"/>
    <w:rsid w:val="00CC56B4"/>
    <w:rsid w:val="00CD0F4F"/>
    <w:rsid w:val="00CE375F"/>
    <w:rsid w:val="00CF0515"/>
    <w:rsid w:val="00D00251"/>
    <w:rsid w:val="00D00B66"/>
    <w:rsid w:val="00D01EB9"/>
    <w:rsid w:val="00D05CA0"/>
    <w:rsid w:val="00D3462C"/>
    <w:rsid w:val="00D44BE5"/>
    <w:rsid w:val="00D51125"/>
    <w:rsid w:val="00D54FB7"/>
    <w:rsid w:val="00D614E3"/>
    <w:rsid w:val="00D6514A"/>
    <w:rsid w:val="00D76280"/>
    <w:rsid w:val="00DA0E1F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15339"/>
    <w:rsid w:val="00F21F96"/>
    <w:rsid w:val="00F22FFA"/>
    <w:rsid w:val="00F346B3"/>
    <w:rsid w:val="00F35D82"/>
    <w:rsid w:val="00F40EDE"/>
    <w:rsid w:val="00F464D2"/>
    <w:rsid w:val="00F52662"/>
    <w:rsid w:val="00F5348F"/>
    <w:rsid w:val="00F57F16"/>
    <w:rsid w:val="00F70682"/>
    <w:rsid w:val="00F73E40"/>
    <w:rsid w:val="00F76D3E"/>
    <w:rsid w:val="00F8606F"/>
    <w:rsid w:val="00F96004"/>
    <w:rsid w:val="00F96118"/>
    <w:rsid w:val="00FB1563"/>
    <w:rsid w:val="00FB3140"/>
    <w:rsid w:val="00FB7CD5"/>
    <w:rsid w:val="00FC015A"/>
    <w:rsid w:val="00FC2E6D"/>
    <w:rsid w:val="00FD01DA"/>
    <w:rsid w:val="00FD3281"/>
    <w:rsid w:val="00FD4D4C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832D-8715-485F-B8DE-ACF5945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13</cp:revision>
  <cp:lastPrinted>2021-12-07T08:25:00Z</cp:lastPrinted>
  <dcterms:created xsi:type="dcterms:W3CDTF">2024-03-07T09:32:00Z</dcterms:created>
  <dcterms:modified xsi:type="dcterms:W3CDTF">2024-03-11T08:41:00Z</dcterms:modified>
</cp:coreProperties>
</file>